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01" w:rsidRPr="00B37D58" w:rsidRDefault="005E0701" w:rsidP="005E0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5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E0701" w:rsidRPr="00B37D58" w:rsidRDefault="005E0701" w:rsidP="005E07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D5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37D58">
        <w:rPr>
          <w:rFonts w:ascii="Times New Roman" w:hAnsi="Times New Roman" w:cs="Times New Roman"/>
          <w:b/>
          <w:i/>
          <w:sz w:val="24"/>
          <w:szCs w:val="24"/>
        </w:rPr>
        <w:t>Токкинская</w:t>
      </w:r>
      <w:proofErr w:type="spellEnd"/>
      <w:r w:rsidRPr="00B37D58">
        <w:rPr>
          <w:rFonts w:ascii="Times New Roman" w:hAnsi="Times New Roman" w:cs="Times New Roman"/>
          <w:b/>
          <w:i/>
          <w:sz w:val="24"/>
          <w:szCs w:val="24"/>
        </w:rPr>
        <w:t xml:space="preserve"> школа – интернат среднего общего образования имени Ощепкова П.П.»</w:t>
      </w:r>
    </w:p>
    <w:p w:rsidR="005E0701" w:rsidRPr="00B37D58" w:rsidRDefault="005E0701" w:rsidP="005E0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D58">
        <w:rPr>
          <w:rFonts w:ascii="Times New Roman" w:hAnsi="Times New Roman" w:cs="Times New Roman"/>
          <w:b/>
          <w:sz w:val="24"/>
          <w:szCs w:val="24"/>
        </w:rPr>
        <w:t>Олекминского</w:t>
      </w:r>
      <w:proofErr w:type="spellEnd"/>
      <w:r w:rsidRPr="00B37D58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</w:t>
      </w:r>
    </w:p>
    <w:p w:rsidR="005E0701" w:rsidRPr="00A30ECC" w:rsidRDefault="005E0701" w:rsidP="005E070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30ECC">
        <w:rPr>
          <w:rFonts w:ascii="Times New Roman" w:hAnsi="Times New Roman" w:cs="Times New Roman"/>
          <w:szCs w:val="24"/>
        </w:rPr>
        <w:t xml:space="preserve">678110 </w:t>
      </w:r>
      <w:proofErr w:type="spellStart"/>
      <w:r w:rsidRPr="00A30ECC">
        <w:rPr>
          <w:rFonts w:ascii="Times New Roman" w:hAnsi="Times New Roman" w:cs="Times New Roman"/>
          <w:szCs w:val="24"/>
        </w:rPr>
        <w:t>Олекминский</w:t>
      </w:r>
      <w:proofErr w:type="spellEnd"/>
      <w:r w:rsidRPr="00A30ECC">
        <w:rPr>
          <w:rFonts w:ascii="Times New Roman" w:hAnsi="Times New Roman" w:cs="Times New Roman"/>
          <w:szCs w:val="24"/>
        </w:rPr>
        <w:t xml:space="preserve"> район с. </w:t>
      </w:r>
      <w:proofErr w:type="spellStart"/>
      <w:r w:rsidRPr="00A30ECC">
        <w:rPr>
          <w:rFonts w:ascii="Times New Roman" w:hAnsi="Times New Roman" w:cs="Times New Roman"/>
          <w:szCs w:val="24"/>
        </w:rPr>
        <w:t>Токко</w:t>
      </w:r>
      <w:proofErr w:type="spellEnd"/>
      <w:r w:rsidRPr="00A30ECC">
        <w:rPr>
          <w:rFonts w:ascii="Times New Roman" w:hAnsi="Times New Roman" w:cs="Times New Roman"/>
          <w:szCs w:val="24"/>
        </w:rPr>
        <w:t xml:space="preserve">, ул. </w:t>
      </w:r>
      <w:proofErr w:type="gramStart"/>
      <w:r w:rsidRPr="00A30ECC">
        <w:rPr>
          <w:rFonts w:ascii="Times New Roman" w:hAnsi="Times New Roman" w:cs="Times New Roman"/>
          <w:szCs w:val="24"/>
        </w:rPr>
        <w:t>Пионерская</w:t>
      </w:r>
      <w:proofErr w:type="gramEnd"/>
      <w:r w:rsidRPr="00A30ECC">
        <w:rPr>
          <w:rFonts w:ascii="Times New Roman" w:hAnsi="Times New Roman" w:cs="Times New Roman"/>
          <w:szCs w:val="24"/>
        </w:rPr>
        <w:t xml:space="preserve"> 4, тел/факс. 3-54-22</w:t>
      </w:r>
    </w:p>
    <w:p w:rsidR="005E0701" w:rsidRPr="00A30ECC" w:rsidRDefault="005E0701" w:rsidP="005E070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30ECC">
        <w:rPr>
          <w:rFonts w:ascii="Times New Roman" w:hAnsi="Times New Roman" w:cs="Times New Roman"/>
          <w:szCs w:val="24"/>
          <w:lang w:val="en-US"/>
        </w:rPr>
        <w:t>https</w:t>
      </w:r>
      <w:r w:rsidRPr="00A30ECC">
        <w:rPr>
          <w:rFonts w:ascii="Times New Roman" w:hAnsi="Times New Roman" w:cs="Times New Roman"/>
          <w:szCs w:val="24"/>
        </w:rPr>
        <w:t>://</w:t>
      </w:r>
      <w:r w:rsidRPr="00A30ECC">
        <w:rPr>
          <w:rFonts w:ascii="Times New Roman" w:hAnsi="Times New Roman" w:cs="Times New Roman"/>
          <w:szCs w:val="24"/>
          <w:lang w:val="en-US"/>
        </w:rPr>
        <w:t>www</w:t>
      </w:r>
      <w:r w:rsidRPr="00A30ECC">
        <w:rPr>
          <w:rFonts w:ascii="Times New Roman" w:hAnsi="Times New Roman" w:cs="Times New Roman"/>
          <w:szCs w:val="24"/>
        </w:rPr>
        <w:t>.</w:t>
      </w:r>
      <w:r w:rsidRPr="00A30ECC">
        <w:rPr>
          <w:rFonts w:ascii="Times New Roman" w:hAnsi="Times New Roman" w:cs="Times New Roman"/>
          <w:szCs w:val="24"/>
          <w:lang w:val="en-US"/>
        </w:rPr>
        <w:t>school</w:t>
      </w:r>
      <w:r w:rsidRPr="00A30ECC">
        <w:rPr>
          <w:rFonts w:ascii="Times New Roman" w:hAnsi="Times New Roman" w:cs="Times New Roman"/>
          <w:szCs w:val="24"/>
        </w:rPr>
        <w:t>-</w:t>
      </w:r>
      <w:proofErr w:type="spellStart"/>
      <w:r w:rsidRPr="00A30ECC">
        <w:rPr>
          <w:rFonts w:ascii="Times New Roman" w:hAnsi="Times New Roman" w:cs="Times New Roman"/>
          <w:szCs w:val="24"/>
          <w:lang w:val="en-US"/>
        </w:rPr>
        <w:t>tokko</w:t>
      </w:r>
      <w:proofErr w:type="spellEnd"/>
      <w:r w:rsidRPr="00A30ECC">
        <w:rPr>
          <w:rFonts w:ascii="Times New Roman" w:hAnsi="Times New Roman" w:cs="Times New Roman"/>
          <w:szCs w:val="24"/>
        </w:rPr>
        <w:t>.</w:t>
      </w:r>
      <w:proofErr w:type="spellStart"/>
      <w:r w:rsidRPr="00A30ECC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Pr="00A30ECC">
        <w:rPr>
          <w:rFonts w:ascii="Times New Roman" w:hAnsi="Times New Roman" w:cs="Times New Roman"/>
          <w:szCs w:val="24"/>
        </w:rPr>
        <w:t xml:space="preserve">, </w:t>
      </w:r>
      <w:r w:rsidRPr="00A30ECC">
        <w:rPr>
          <w:rFonts w:ascii="Times New Roman" w:hAnsi="Times New Roman" w:cs="Times New Roman"/>
          <w:szCs w:val="24"/>
          <w:lang w:val="en-US"/>
        </w:rPr>
        <w:t>e</w:t>
      </w:r>
      <w:r w:rsidRPr="00A30ECC">
        <w:rPr>
          <w:rFonts w:ascii="Times New Roman" w:hAnsi="Times New Roman" w:cs="Times New Roman"/>
          <w:szCs w:val="24"/>
        </w:rPr>
        <w:t>-</w:t>
      </w:r>
      <w:r w:rsidRPr="00A30ECC">
        <w:rPr>
          <w:rFonts w:ascii="Times New Roman" w:hAnsi="Times New Roman" w:cs="Times New Roman"/>
          <w:szCs w:val="24"/>
          <w:lang w:val="en-US"/>
        </w:rPr>
        <w:t>mail</w:t>
      </w:r>
      <w:r w:rsidRPr="00A30ECC">
        <w:rPr>
          <w:rFonts w:ascii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school</w:t>
      </w:r>
      <w:r w:rsidRPr="00A30ECC">
        <w:rPr>
          <w:rFonts w:ascii="Times New Roman" w:hAnsi="Times New Roman" w:cs="Times New Roman"/>
          <w:szCs w:val="24"/>
          <w:lang w:val="en-US"/>
        </w:rPr>
        <w:t>tokko</w:t>
      </w:r>
      <w:proofErr w:type="spellEnd"/>
      <w:r w:rsidRPr="00A30ECC">
        <w:rPr>
          <w:rFonts w:ascii="Times New Roman" w:hAnsi="Times New Roman" w:cs="Times New Roman"/>
          <w:szCs w:val="24"/>
        </w:rPr>
        <w:t>@</w:t>
      </w:r>
      <w:proofErr w:type="spellStart"/>
      <w:r w:rsidRPr="00A30ECC">
        <w:rPr>
          <w:rFonts w:ascii="Times New Roman" w:hAnsi="Times New Roman" w:cs="Times New Roman"/>
          <w:szCs w:val="24"/>
          <w:lang w:val="en-US"/>
        </w:rPr>
        <w:t>yandex</w:t>
      </w:r>
      <w:proofErr w:type="spellEnd"/>
      <w:r w:rsidRPr="00A30ECC">
        <w:rPr>
          <w:rFonts w:ascii="Times New Roman" w:hAnsi="Times New Roman" w:cs="Times New Roman"/>
          <w:szCs w:val="24"/>
        </w:rPr>
        <w:t>.</w:t>
      </w:r>
      <w:proofErr w:type="spellStart"/>
      <w:r w:rsidRPr="00A30ECC"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5E0701" w:rsidRPr="00A30ECC" w:rsidRDefault="005E0701" w:rsidP="005E0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983" w:type="dxa"/>
        <w:tblBorders>
          <w:top w:val="thinThickMediumGap" w:sz="36" w:space="0" w:color="auto"/>
        </w:tblBorders>
        <w:tblLook w:val="0000"/>
      </w:tblPr>
      <w:tblGrid>
        <w:gridCol w:w="10490"/>
      </w:tblGrid>
      <w:tr w:rsidR="005E0701" w:rsidRPr="00981A6E" w:rsidTr="004928C5">
        <w:trPr>
          <w:trHeight w:val="100"/>
        </w:trPr>
        <w:tc>
          <w:tcPr>
            <w:tcW w:w="10490" w:type="dxa"/>
          </w:tcPr>
          <w:p w:rsidR="005E0701" w:rsidRPr="00981A6E" w:rsidRDefault="005E0701" w:rsidP="004928C5">
            <w:pPr>
              <w:spacing w:after="0" w:line="360" w:lineRule="auto"/>
              <w:ind w:left="-901" w:right="-453" w:firstLine="9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ИНН 1421006828 КПП 142101001 ОГРН 1031400993470 БИК 049805001 ОКПО 15278867 Л/С 20901021005</w:t>
            </w:r>
          </w:p>
        </w:tc>
      </w:tr>
    </w:tbl>
    <w:p w:rsidR="005E0701" w:rsidRDefault="005E0701" w:rsidP="005E0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D3FDA" w:rsidRPr="005E0701" w:rsidRDefault="000D3FDA" w:rsidP="005E0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07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 сроках, местах и  порядке и рассмотрения  апелляций.</w:t>
      </w:r>
    </w:p>
    <w:p w:rsidR="005E0701" w:rsidRDefault="005E0701" w:rsidP="008C17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1711" w:rsidRPr="008352A0" w:rsidRDefault="008C1711" w:rsidP="008C17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Подача апелляций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сроках, местах и порядке подачи и рассмотрения апелляций участников государственной итоговой аттестации в </w:t>
      </w:r>
      <w:r w:rsidR="005E0701">
        <w:rPr>
          <w:rFonts w:ascii="Times New Roman" w:eastAsia="Times New Roman" w:hAnsi="Times New Roman" w:cs="Times New Roman"/>
          <w:sz w:val="24"/>
          <w:szCs w:val="24"/>
        </w:rPr>
        <w:t>Республике Саха (Якутия)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52A0">
        <w:rPr>
          <w:rFonts w:ascii="Times New Roman" w:eastAsia="Times New Roman" w:hAnsi="Times New Roman" w:cs="Times New Roman"/>
          <w:sz w:val="24"/>
          <w:szCs w:val="24"/>
        </w:rPr>
        <w:t xml:space="preserve"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</w:t>
      </w:r>
      <w:r w:rsidR="005E0701">
        <w:rPr>
          <w:rFonts w:ascii="Times New Roman" w:eastAsia="Times New Roman" w:hAnsi="Times New Roman" w:cs="Times New Roman"/>
          <w:sz w:val="24"/>
          <w:szCs w:val="24"/>
        </w:rPr>
        <w:t xml:space="preserve">Республики Саха (Якутия) 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t>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8C1711" w:rsidRPr="005E0701" w:rsidRDefault="008C1711" w:rsidP="005E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07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Апелляции не принимаются:</w:t>
      </w:r>
    </w:p>
    <w:p w:rsidR="008C1711" w:rsidRPr="008352A0" w:rsidRDefault="008C1711" w:rsidP="005E07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по вопросам содержания и структуры контрольных измерительных материалов по учебным предметам;</w:t>
      </w:r>
    </w:p>
    <w:p w:rsidR="008C1711" w:rsidRPr="008352A0" w:rsidRDefault="008C1711" w:rsidP="008C171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5E0701" w:rsidRDefault="005E070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1711" w:rsidRPr="005E0701" w:rsidRDefault="008C1711" w:rsidP="005E0701">
      <w:pPr>
        <w:pStyle w:val="a6"/>
        <w:numPr>
          <w:ilvl w:val="0"/>
          <w:numId w:val="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0701">
        <w:rPr>
          <w:rFonts w:ascii="Times New Roman" w:eastAsia="Times New Roman" w:hAnsi="Times New Roman" w:cs="Times New Roman"/>
          <w:b/>
          <w:i/>
          <w:sz w:val="24"/>
          <w:szCs w:val="24"/>
        </w:rPr>
        <w:t>Апелляцию о нарушении установленного порядка проведения ГИА по учебному предмету</w:t>
      </w:r>
      <w:r w:rsidRPr="005E0701">
        <w:rPr>
          <w:rFonts w:ascii="Times New Roman" w:eastAsia="Times New Roman" w:hAnsi="Times New Roman" w:cs="Times New Roman"/>
          <w:sz w:val="24"/>
          <w:szCs w:val="24"/>
        </w:rPr>
        <w:t xml:space="preserve">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8C1711" w:rsidRPr="008352A0" w:rsidRDefault="008C1711" w:rsidP="008C17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Конфликтная комиссия рассматривает апелляцию о нарушении установленного порядка проведения ГИА в течение</w:t>
      </w:r>
      <w:r w:rsidRPr="008352A0">
        <w:rPr>
          <w:rFonts w:ascii="Times New Roman" w:eastAsia="Times New Roman" w:hAnsi="Times New Roman" w:cs="Times New Roman"/>
          <w:i/>
          <w:iCs/>
          <w:sz w:val="24"/>
          <w:szCs w:val="24"/>
        </w:rPr>
        <w:t> двух рабочих дней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C1711" w:rsidRPr="008352A0" w:rsidRDefault="008C1711" w:rsidP="008C171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8C1711" w:rsidRPr="008352A0" w:rsidRDefault="008C1711" w:rsidP="008C171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5E0701" w:rsidRDefault="005E070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0701" w:rsidRDefault="005E070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8C1711" w:rsidRPr="005E0701" w:rsidRDefault="008C1711" w:rsidP="005E070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0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  <w:r w:rsidRPr="005E0701">
        <w:rPr>
          <w:rFonts w:ascii="Times New Roman" w:eastAsia="Times New Roman" w:hAnsi="Times New Roman" w:cs="Times New Roman"/>
          <w:sz w:val="24"/>
          <w:szCs w:val="24"/>
        </w:rPr>
        <w:t> Апелляция о несогласии с выставленными баллами подается:</w:t>
      </w:r>
    </w:p>
    <w:p w:rsidR="008C1711" w:rsidRPr="008352A0" w:rsidRDefault="008C1711" w:rsidP="008C171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обучающимися – руководителю образовательной организации, где они обучались;</w:t>
      </w:r>
    </w:p>
    <w:p w:rsidR="008C1711" w:rsidRPr="008352A0" w:rsidRDefault="008C1711" w:rsidP="008C171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выпускниками прошлых лет – руководителю образовательной организации, в которой они были зарегистрированы на сдачу ГИА.</w:t>
      </w:r>
    </w:p>
    <w:p w:rsidR="008C1711" w:rsidRPr="008352A0" w:rsidRDefault="008C1711" w:rsidP="005E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образовательной организации незамедлительно передает апелляцию в конфликтную комиссию. Конфликтная комиссия рассматривает апелляцию </w:t>
      </w:r>
      <w:proofErr w:type="gramStart"/>
      <w:r w:rsidRPr="008352A0">
        <w:rPr>
          <w:rFonts w:ascii="Times New Roman" w:eastAsia="Times New Roman" w:hAnsi="Times New Roman" w:cs="Times New Roman"/>
          <w:sz w:val="24"/>
          <w:szCs w:val="24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8352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8C1711" w:rsidRPr="008352A0" w:rsidRDefault="008C1711" w:rsidP="005E070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8C1711" w:rsidRPr="008352A0" w:rsidRDefault="008C1711" w:rsidP="005E070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 и изменении баллов.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</w:t>
      </w:r>
      <w:r w:rsidR="005E0701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t xml:space="preserve">, должностные лица </w:t>
      </w:r>
      <w:proofErr w:type="spellStart"/>
      <w:r w:rsidRPr="008352A0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8352A0">
        <w:rPr>
          <w:rFonts w:ascii="Times New Roman" w:eastAsia="Times New Roman" w:hAnsi="Times New Roman" w:cs="Times New Roman"/>
          <w:sz w:val="24"/>
          <w:szCs w:val="24"/>
        </w:rPr>
        <w:t xml:space="preserve">, министерства образования </w:t>
      </w:r>
      <w:r w:rsidR="005E0701">
        <w:rPr>
          <w:rFonts w:ascii="Times New Roman" w:eastAsia="Times New Roman" w:hAnsi="Times New Roman" w:cs="Times New Roman"/>
          <w:sz w:val="24"/>
          <w:szCs w:val="24"/>
        </w:rPr>
        <w:t>Республики Саха (Якутия</w:t>
      </w:r>
      <w:proofErr w:type="gramStart"/>
      <w:r w:rsidR="005E07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0701" w:rsidRPr="008352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Рассмотрение апелляций проводится в спокойной и доброжелательной обстановке.</w:t>
      </w:r>
    </w:p>
    <w:p w:rsidR="008C1711" w:rsidRPr="008352A0" w:rsidRDefault="008C1711" w:rsidP="008C171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1711" w:rsidRPr="008352A0" w:rsidSect="005E07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0F7"/>
    <w:multiLevelType w:val="multilevel"/>
    <w:tmpl w:val="E3B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A05C67"/>
    <w:multiLevelType w:val="hybridMultilevel"/>
    <w:tmpl w:val="6964C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8F5"/>
    <w:multiLevelType w:val="hybridMultilevel"/>
    <w:tmpl w:val="3CD2B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E42FD"/>
    <w:multiLevelType w:val="multilevel"/>
    <w:tmpl w:val="446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273EB2"/>
    <w:multiLevelType w:val="multilevel"/>
    <w:tmpl w:val="0C14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BE5989"/>
    <w:multiLevelType w:val="multilevel"/>
    <w:tmpl w:val="36BA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711"/>
    <w:rsid w:val="000D3FDA"/>
    <w:rsid w:val="004D20BE"/>
    <w:rsid w:val="005E0701"/>
    <w:rsid w:val="008005DF"/>
    <w:rsid w:val="008352A0"/>
    <w:rsid w:val="008B4EEB"/>
    <w:rsid w:val="008C1711"/>
    <w:rsid w:val="00E4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1711"/>
    <w:rPr>
      <w:i/>
      <w:iCs/>
    </w:rPr>
  </w:style>
  <w:style w:type="character" w:styleId="a5">
    <w:name w:val="Strong"/>
    <w:basedOn w:val="a0"/>
    <w:uiPriority w:val="22"/>
    <w:qFormat/>
    <w:rsid w:val="008C1711"/>
    <w:rPr>
      <w:b/>
      <w:bCs/>
    </w:rPr>
  </w:style>
  <w:style w:type="paragraph" w:styleId="a6">
    <w:name w:val="List Paragraph"/>
    <w:basedOn w:val="a"/>
    <w:uiPriority w:val="34"/>
    <w:qFormat/>
    <w:rsid w:val="005E0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8</cp:revision>
  <dcterms:created xsi:type="dcterms:W3CDTF">2019-01-16T06:53:00Z</dcterms:created>
  <dcterms:modified xsi:type="dcterms:W3CDTF">2019-04-23T05:46:00Z</dcterms:modified>
</cp:coreProperties>
</file>